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A6E" w:rsidRPr="00561A6E" w:rsidRDefault="00561A6E" w:rsidP="00561A6E">
      <w:pPr>
        <w:widowControl/>
        <w:pBdr>
          <w:bottom w:val="single" w:sz="12" w:space="6" w:color="297ECA"/>
        </w:pBdr>
        <w:shd w:val="clear" w:color="auto" w:fill="FFFFFF"/>
        <w:spacing w:line="540" w:lineRule="atLeast"/>
        <w:jc w:val="center"/>
        <w:outlineLvl w:val="0"/>
        <w:rPr>
          <w:rFonts w:ascii="微软雅黑" w:eastAsia="微软雅黑" w:hAnsi="微软雅黑" w:cs="宋体"/>
          <w:b/>
          <w:bCs/>
          <w:color w:val="0054A5"/>
          <w:kern w:val="36"/>
          <w:sz w:val="27"/>
          <w:szCs w:val="27"/>
        </w:rPr>
      </w:pPr>
      <w:r w:rsidRPr="00561A6E">
        <w:rPr>
          <w:rFonts w:ascii="微软雅黑" w:eastAsia="微软雅黑" w:hAnsi="微软雅黑" w:cs="宋体" w:hint="eastAsia"/>
          <w:b/>
          <w:bCs/>
          <w:color w:val="0054A5"/>
          <w:kern w:val="36"/>
          <w:sz w:val="27"/>
          <w:szCs w:val="27"/>
        </w:rPr>
        <w:t>关于</w:t>
      </w:r>
      <w:proofErr w:type="spellStart"/>
      <w:r w:rsidRPr="00561A6E">
        <w:rPr>
          <w:rFonts w:ascii="微软雅黑" w:eastAsia="微软雅黑" w:hAnsi="微软雅黑" w:cs="宋体" w:hint="eastAsia"/>
          <w:b/>
          <w:bCs/>
          <w:color w:val="0054A5"/>
          <w:kern w:val="36"/>
          <w:sz w:val="27"/>
          <w:szCs w:val="27"/>
        </w:rPr>
        <w:t>WebVPN</w:t>
      </w:r>
      <w:proofErr w:type="spellEnd"/>
      <w:r w:rsidRPr="00561A6E">
        <w:rPr>
          <w:rFonts w:ascii="微软雅黑" w:eastAsia="微软雅黑" w:hAnsi="微软雅黑" w:cs="宋体" w:hint="eastAsia"/>
          <w:b/>
          <w:bCs/>
          <w:color w:val="0054A5"/>
          <w:kern w:val="36"/>
          <w:sz w:val="27"/>
          <w:szCs w:val="27"/>
        </w:rPr>
        <w:t>系统试运行的通知</w:t>
      </w:r>
    </w:p>
    <w:p w:rsidR="00561A6E" w:rsidRPr="00561A6E" w:rsidRDefault="00561A6E" w:rsidP="00561A6E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/>
          <w:color w:val="333333"/>
          <w:sz w:val="27"/>
          <w:szCs w:val="27"/>
        </w:rPr>
      </w:pPr>
    </w:p>
    <w:p w:rsidR="00561A6E" w:rsidRDefault="00561A6E" w:rsidP="00561A6E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 xml:space="preserve">   </w:t>
      </w:r>
      <w:r>
        <w:rPr>
          <w:rFonts w:ascii="微软雅黑" w:eastAsia="微软雅黑" w:hAnsi="微软雅黑"/>
          <w:color w:val="333333"/>
          <w:sz w:val="27"/>
          <w:szCs w:val="27"/>
        </w:rPr>
        <w:t xml:space="preserve">  </w:t>
      </w:r>
      <w:r>
        <w:rPr>
          <w:rFonts w:ascii="微软雅黑" w:eastAsia="微软雅黑" w:hAnsi="微软雅黑" w:hint="eastAsia"/>
          <w:color w:val="333333"/>
          <w:sz w:val="27"/>
          <w:szCs w:val="27"/>
        </w:rPr>
        <w:t>为进一步方便师生教职员工在校外访问各类校内资源，优化移动端VPN的使用体验，学校已完成新版本</w:t>
      </w:r>
      <w:proofErr w:type="spellStart"/>
      <w:r>
        <w:rPr>
          <w:rFonts w:ascii="微软雅黑" w:eastAsia="微软雅黑" w:hAnsi="微软雅黑" w:hint="eastAsia"/>
          <w:color w:val="333333"/>
          <w:sz w:val="27"/>
          <w:szCs w:val="27"/>
        </w:rPr>
        <w:t>WebVPN</w:t>
      </w:r>
      <w:proofErr w:type="spellEnd"/>
      <w:r>
        <w:rPr>
          <w:rFonts w:ascii="微软雅黑" w:eastAsia="微软雅黑" w:hAnsi="微软雅黑" w:hint="eastAsia"/>
          <w:color w:val="333333"/>
          <w:sz w:val="27"/>
          <w:szCs w:val="27"/>
        </w:rPr>
        <w:t>系的部署调试，现开始面向师生试运行。</w:t>
      </w:r>
      <w:proofErr w:type="spellStart"/>
      <w:r>
        <w:rPr>
          <w:rFonts w:ascii="微软雅黑" w:eastAsia="微软雅黑" w:hAnsi="微软雅黑" w:hint="eastAsia"/>
          <w:color w:val="333333"/>
          <w:sz w:val="27"/>
          <w:szCs w:val="27"/>
        </w:rPr>
        <w:t>WebVPN</w:t>
      </w:r>
      <w:proofErr w:type="spellEnd"/>
      <w:r>
        <w:rPr>
          <w:rFonts w:ascii="微软雅黑" w:eastAsia="微软雅黑" w:hAnsi="微软雅黑" w:hint="eastAsia"/>
          <w:color w:val="333333"/>
          <w:sz w:val="27"/>
          <w:szCs w:val="27"/>
        </w:rPr>
        <w:t>系统完全基于浏览器运行，无需安装插件和客户端，具有良好的兼容性和适配性，可良好适配PC端和移动端。</w:t>
      </w:r>
      <w:bookmarkStart w:id="0" w:name="_GoBack"/>
      <w:bookmarkEnd w:id="0"/>
    </w:p>
    <w:p w:rsidR="00561A6E" w:rsidRDefault="00561A6E" w:rsidP="00561A6E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      现将具体使用事项说明如下：1、登录地址：</w:t>
      </w:r>
      <w:r>
        <w:rPr>
          <w:rFonts w:ascii="微软雅黑" w:eastAsia="微软雅黑" w:hAnsi="微软雅黑"/>
          <w:noProof/>
          <w:color w:val="333333"/>
          <w:sz w:val="21"/>
          <w:szCs w:val="21"/>
        </w:rPr>
        <w:drawing>
          <wp:inline distT="0" distB="0" distL="0" distR="0">
            <wp:extent cx="6985" cy="6985"/>
            <wp:effectExtent l="0" t="0" r="0" b="0"/>
            <wp:docPr id="1" name="图片 1" descr="https://www.wnmc.edu.cn/_ueditor/themes/default/images/spac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wnmc.edu.cn/_ueditor/themes/default/images/spacer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" cy="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5" w:history="1">
        <w:r>
          <w:rPr>
            <w:rStyle w:val="a4"/>
            <w:rFonts w:ascii="微软雅黑" w:eastAsia="微软雅黑" w:hAnsi="微软雅黑" w:hint="eastAsia"/>
            <w:color w:val="313131"/>
            <w:sz w:val="27"/>
            <w:szCs w:val="27"/>
          </w:rPr>
          <w:t>http://webvpn.wnmc.edu.cn</w:t>
        </w:r>
      </w:hyperlink>
      <w:r>
        <w:rPr>
          <w:rFonts w:ascii="微软雅黑" w:eastAsia="微软雅黑" w:hAnsi="微软雅黑" w:hint="eastAsia"/>
          <w:color w:val="333333"/>
          <w:sz w:val="27"/>
          <w:szCs w:val="27"/>
        </w:rPr>
        <w:t>  请在电脑或移动终端的浏览器地址栏中输入上述地址即可。2、登录方式：使用信息门户2.0（今日校园）账号(教职工用户账号为八位工号，学生用户账号为学号)和密码登录，登录后，</w:t>
      </w:r>
      <w:r w:rsidRPr="00561A6E">
        <w:rPr>
          <w:rFonts w:ascii="微软雅黑" w:eastAsia="微软雅黑" w:hAnsi="微软雅黑" w:hint="eastAsia"/>
          <w:color w:val="333333"/>
          <w:sz w:val="27"/>
          <w:szCs w:val="27"/>
          <w:highlight w:val="yellow"/>
        </w:rPr>
        <w:t>即可访问相关校内资源，包括</w:t>
      </w:r>
      <w:r w:rsidRPr="00561A6E">
        <w:rPr>
          <w:rFonts w:ascii="微软雅黑" w:eastAsia="微软雅黑" w:hAnsi="微软雅黑"/>
          <w:color w:val="333333"/>
          <w:sz w:val="27"/>
          <w:szCs w:val="27"/>
          <w:highlight w:val="yellow"/>
        </w:rPr>
        <w:t>科研管理系统</w:t>
      </w:r>
      <w:r>
        <w:rPr>
          <w:rFonts w:ascii="微软雅黑" w:eastAsia="微软雅黑" w:hAnsi="微软雅黑" w:hint="eastAsia"/>
          <w:color w:val="333333"/>
          <w:sz w:val="27"/>
          <w:szCs w:val="27"/>
        </w:rPr>
        <w:t>。3、试运行期间，图书资源及校内其它资源将陆续添加。4、如在使用过程中有相关意见和建议，请及时向办公室网络信息科反馈。（联系电话：3932678、3932690）</w:t>
      </w:r>
    </w:p>
    <w:p w:rsidR="0078475F" w:rsidRDefault="0078475F" w:rsidP="0078475F">
      <w:pPr>
        <w:pStyle w:val="a3"/>
        <w:shd w:val="clear" w:color="auto" w:fill="FFFFFF"/>
        <w:spacing w:before="0" w:beforeAutospacing="0" w:after="150" w:afterAutospacing="0"/>
        <w:ind w:left="540" w:hangingChars="200" w:hanging="540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 xml:space="preserve"> </w:t>
      </w:r>
      <w:r>
        <w:rPr>
          <w:rFonts w:ascii="微软雅黑" w:eastAsia="微软雅黑" w:hAnsi="微软雅黑"/>
          <w:color w:val="333333"/>
          <w:sz w:val="27"/>
          <w:szCs w:val="27"/>
        </w:rPr>
        <w:t xml:space="preserve">   </w:t>
      </w:r>
      <w:r>
        <w:rPr>
          <w:rFonts w:ascii="微软雅黑" w:eastAsia="微软雅黑" w:hAnsi="微软雅黑" w:hint="eastAsia"/>
          <w:color w:val="333333"/>
          <w:sz w:val="27"/>
          <w:szCs w:val="27"/>
        </w:rPr>
        <w:t>附属医院教师校内工号查询地址：</w:t>
      </w:r>
      <w:r w:rsidRPr="0078475F">
        <w:rPr>
          <w:rFonts w:ascii="微软雅黑" w:eastAsia="微软雅黑" w:hAnsi="微软雅黑"/>
          <w:color w:val="333333"/>
          <w:sz w:val="21"/>
          <w:szCs w:val="21"/>
        </w:rPr>
        <w:t>http://wenjuan.wnmc.edu.cn/resultquery.aspx?activity=150486975</w:t>
      </w:r>
    </w:p>
    <w:p w:rsidR="0078475F" w:rsidRPr="0078475F" w:rsidRDefault="0078475F" w:rsidP="00561A6E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  <w:sz w:val="21"/>
          <w:szCs w:val="21"/>
        </w:rPr>
      </w:pPr>
    </w:p>
    <w:p w:rsidR="00561A6E" w:rsidRDefault="00561A6E" w:rsidP="00561A6E">
      <w:pPr>
        <w:pStyle w:val="a3"/>
        <w:shd w:val="clear" w:color="auto" w:fill="FFFFFF"/>
        <w:spacing w:before="0" w:beforeAutospacing="0" w:after="150" w:afterAutospacing="0"/>
        <w:jc w:val="right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校办公室  </w:t>
      </w:r>
    </w:p>
    <w:p w:rsidR="00054918" w:rsidRPr="0078475F" w:rsidRDefault="00561A6E" w:rsidP="0078475F">
      <w:pPr>
        <w:pStyle w:val="a3"/>
        <w:shd w:val="clear" w:color="auto" w:fill="FFFFFF"/>
        <w:spacing w:before="0" w:beforeAutospacing="0" w:after="150" w:afterAutospacing="0"/>
        <w:jc w:val="right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>2022年2月9日</w:t>
      </w:r>
    </w:p>
    <w:sectPr w:rsidR="00054918" w:rsidRPr="007847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372"/>
    <w:rsid w:val="00054918"/>
    <w:rsid w:val="00561A6E"/>
    <w:rsid w:val="0078475F"/>
    <w:rsid w:val="00D6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F4C22A"/>
  <w15:chartTrackingRefBased/>
  <w15:docId w15:val="{38AF0B85-054E-4084-A427-7FCC7127E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561A6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1A6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561A6E"/>
    <w:rPr>
      <w:color w:val="0000FF"/>
      <w:u w:val="single"/>
    </w:rPr>
  </w:style>
  <w:style w:type="character" w:customStyle="1" w:styleId="10">
    <w:name w:val="标题 1 字符"/>
    <w:basedOn w:val="a0"/>
    <w:link w:val="1"/>
    <w:uiPriority w:val="9"/>
    <w:rsid w:val="00561A6E"/>
    <w:rPr>
      <w:rFonts w:ascii="宋体" w:eastAsia="宋体" w:hAnsi="宋体" w:cs="宋体"/>
      <w:b/>
      <w:bCs/>
      <w:kern w:val="36"/>
      <w:sz w:val="48"/>
      <w:szCs w:val="48"/>
    </w:rPr>
  </w:style>
  <w:style w:type="paragraph" w:styleId="a5">
    <w:name w:val="Date"/>
    <w:basedOn w:val="a"/>
    <w:next w:val="a"/>
    <w:link w:val="a6"/>
    <w:uiPriority w:val="99"/>
    <w:semiHidden/>
    <w:unhideWhenUsed/>
    <w:rsid w:val="0078475F"/>
    <w:pPr>
      <w:ind w:leftChars="2500" w:left="100"/>
    </w:pPr>
  </w:style>
  <w:style w:type="character" w:customStyle="1" w:styleId="a6">
    <w:name w:val="日期 字符"/>
    <w:basedOn w:val="a0"/>
    <w:link w:val="a5"/>
    <w:uiPriority w:val="99"/>
    <w:semiHidden/>
    <w:rsid w:val="007847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8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ebvpn.wnmc.edu.cn/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</dc:creator>
  <cp:keywords/>
  <dc:description/>
  <cp:lastModifiedBy>NTKO</cp:lastModifiedBy>
  <cp:revision>3</cp:revision>
  <dcterms:created xsi:type="dcterms:W3CDTF">2022-07-17T07:06:00Z</dcterms:created>
  <dcterms:modified xsi:type="dcterms:W3CDTF">2022-07-27T02:18:00Z</dcterms:modified>
</cp:coreProperties>
</file>